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CF" w:rsidRPr="00FD5959" w:rsidRDefault="00F37CCF" w:rsidP="005E1D15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A93BE8" w:rsidRPr="00FD5959" w:rsidRDefault="00A93BE8" w:rsidP="005E1D15">
      <w:pPr>
        <w:spacing w:after="120" w:line="240" w:lineRule="auto"/>
        <w:rPr>
          <w:rFonts w:asciiTheme="majorBidi" w:hAnsiTheme="majorBidi" w:cstheme="majorBidi"/>
          <w:b/>
          <w:bCs/>
        </w:rPr>
      </w:pPr>
    </w:p>
    <w:p w:rsidR="008E20D8" w:rsidRPr="006034DF" w:rsidRDefault="008E20D8" w:rsidP="008E20D8">
      <w:pPr>
        <w:pStyle w:val="BodyText"/>
        <w:numPr>
          <w:ilvl w:val="0"/>
          <w:numId w:val="32"/>
        </w:numPr>
        <w:spacing w:line="360" w:lineRule="auto"/>
        <w:ind w:right="108"/>
        <w:jc w:val="both"/>
        <w:rPr>
          <w:rFonts w:asciiTheme="majorBidi" w:hAnsiTheme="majorBidi" w:cstheme="majorBidi"/>
          <w:b/>
          <w:bCs/>
          <w:color w:val="FF0000"/>
          <w:szCs w:val="24"/>
        </w:rPr>
      </w:pPr>
      <w:r w:rsidRPr="006034DF">
        <w:rPr>
          <w:rFonts w:asciiTheme="majorBidi" w:hAnsiTheme="majorBidi" w:cstheme="majorBidi"/>
          <w:spacing w:val="-3"/>
          <w:szCs w:val="24"/>
        </w:rPr>
        <w:t xml:space="preserve">Using Microsoft Excel, you are requested to create a table to look like the sample below </w:t>
      </w:r>
      <w:r w:rsidRPr="006034DF">
        <w:rPr>
          <w:rFonts w:asciiTheme="majorBidi" w:hAnsiTheme="majorBidi" w:cstheme="majorBidi"/>
          <w:color w:val="222222"/>
          <w:szCs w:val="24"/>
          <w:shd w:val="clear" w:color="auto" w:fill="FFFFFF"/>
        </w:rPr>
        <w:t>and save it as</w:t>
      </w:r>
      <w:r w:rsidRPr="006034DF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 xml:space="preserve"> Student First and Last name</w:t>
      </w:r>
      <w:r w:rsidRPr="006034DF">
        <w:rPr>
          <w:rFonts w:asciiTheme="majorBidi" w:hAnsiTheme="majorBidi" w:cstheme="majorBidi"/>
          <w:spacing w:val="-3"/>
          <w:szCs w:val="24"/>
        </w:rPr>
        <w:t xml:space="preserve">. </w:t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b/>
          <w:bCs/>
          <w:color w:val="FF0000"/>
          <w:szCs w:val="24"/>
        </w:rPr>
        <w:t xml:space="preserve"> </w:t>
      </w:r>
    </w:p>
    <w:p w:rsidR="008E20D8" w:rsidRPr="006034DF" w:rsidRDefault="008E20D8" w:rsidP="008E20D8">
      <w:pPr>
        <w:pStyle w:val="BodyText"/>
        <w:spacing w:line="360" w:lineRule="auto"/>
        <w:ind w:left="100" w:right="108"/>
        <w:jc w:val="both"/>
        <w:rPr>
          <w:rFonts w:asciiTheme="majorBidi" w:hAnsiTheme="majorBidi" w:cstheme="majorBidi"/>
          <w:spacing w:val="-3"/>
          <w:sz w:val="22"/>
          <w:szCs w:val="22"/>
        </w:rPr>
      </w:pPr>
    </w:p>
    <w:p w:rsidR="008E20D8" w:rsidRPr="006034DF" w:rsidRDefault="008E20D8" w:rsidP="008E20D8">
      <w:pPr>
        <w:pStyle w:val="BodyText"/>
        <w:spacing w:line="276" w:lineRule="auto"/>
        <w:ind w:left="100" w:right="108"/>
        <w:jc w:val="both"/>
        <w:rPr>
          <w:rFonts w:asciiTheme="majorBidi" w:hAnsiTheme="majorBidi" w:cstheme="majorBidi"/>
          <w:spacing w:val="-3"/>
          <w:szCs w:val="24"/>
        </w:rPr>
      </w:pPr>
      <w:r w:rsidRPr="006034DF">
        <w:rPr>
          <w:rFonts w:asciiTheme="majorBidi" w:hAnsiTheme="majorBidi" w:cstheme="majorBidi"/>
          <w:spacing w:val="-3"/>
          <w:szCs w:val="24"/>
        </w:rPr>
        <w:t xml:space="preserve">The table below contains data for the number of pedestrians that were killed in the United States during 1994 in motor vehicle crashes. </w:t>
      </w:r>
      <w:r w:rsidRPr="006034DF">
        <w:rPr>
          <w:rFonts w:asciiTheme="majorBidi" w:hAnsiTheme="majorBidi" w:cstheme="majorBidi"/>
          <w:spacing w:val="-3"/>
          <w:szCs w:val="24"/>
          <w:u w:val="single"/>
        </w:rPr>
        <w:t>Perform the following procedures in Excel.</w:t>
      </w:r>
    </w:p>
    <w:p w:rsidR="008E20D8" w:rsidRPr="006034DF" w:rsidRDefault="008E20D8" w:rsidP="008E20D8">
      <w:pPr>
        <w:pStyle w:val="BodyText"/>
        <w:widowControl w:val="0"/>
        <w:numPr>
          <w:ilvl w:val="0"/>
          <w:numId w:val="31"/>
        </w:numPr>
        <w:tabs>
          <w:tab w:val="left" w:pos="360"/>
        </w:tabs>
        <w:spacing w:line="276" w:lineRule="auto"/>
        <w:ind w:left="100" w:right="582" w:firstLine="0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pacing w:val="-2"/>
          <w:szCs w:val="24"/>
        </w:rPr>
        <w:t>Calculate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total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number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pedestrian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that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occurred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during</w:t>
      </w:r>
      <w:r w:rsidRPr="006034DF">
        <w:rPr>
          <w:rFonts w:asciiTheme="majorBidi" w:hAnsiTheme="majorBidi" w:cstheme="majorBidi"/>
          <w:spacing w:val="31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weekdays.</w:t>
      </w:r>
      <w:r w:rsidRPr="006034DF">
        <w:rPr>
          <w:rFonts w:asciiTheme="majorBidi" w:hAnsiTheme="majorBidi" w:cstheme="majorBidi"/>
          <w:spacing w:val="51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Calculate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percent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all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weekday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that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occurred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during</w:t>
      </w:r>
      <w:r w:rsidRPr="006034DF">
        <w:rPr>
          <w:rFonts w:asciiTheme="majorBidi" w:hAnsiTheme="majorBidi" w:cstheme="majorBidi"/>
          <w:spacing w:val="35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3"/>
          <w:szCs w:val="24"/>
        </w:rPr>
        <w:t>each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of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given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3"/>
          <w:szCs w:val="24"/>
        </w:rPr>
        <w:t>times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of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day.</w:t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</w:p>
    <w:p w:rsidR="008E20D8" w:rsidRPr="006034DF" w:rsidRDefault="008E20D8" w:rsidP="008E20D8">
      <w:pPr>
        <w:pStyle w:val="BodyText"/>
        <w:widowControl w:val="0"/>
        <w:numPr>
          <w:ilvl w:val="0"/>
          <w:numId w:val="31"/>
        </w:numPr>
        <w:tabs>
          <w:tab w:val="left" w:pos="360"/>
        </w:tabs>
        <w:spacing w:line="276" w:lineRule="auto"/>
        <w:ind w:left="100" w:right="582" w:firstLine="0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pacing w:val="-2"/>
          <w:szCs w:val="24"/>
        </w:rPr>
        <w:t>Calculate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total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number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pedestrian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that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occurred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during</w:t>
      </w:r>
      <w:r w:rsidRPr="006034DF">
        <w:rPr>
          <w:rFonts w:asciiTheme="majorBidi" w:hAnsiTheme="majorBidi" w:cstheme="majorBidi"/>
          <w:spacing w:val="31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weekends.</w:t>
      </w:r>
      <w:r w:rsidRPr="006034DF">
        <w:rPr>
          <w:rFonts w:asciiTheme="majorBidi" w:hAnsiTheme="majorBidi" w:cstheme="majorBidi"/>
          <w:spacing w:val="51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Calculate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percent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all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weekend fatalities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that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occurred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during</w:t>
      </w:r>
      <w:r w:rsidRPr="006034DF">
        <w:rPr>
          <w:rFonts w:asciiTheme="majorBidi" w:hAnsiTheme="majorBidi" w:cstheme="majorBidi"/>
          <w:spacing w:val="35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3"/>
          <w:szCs w:val="24"/>
        </w:rPr>
        <w:t>each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of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given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3"/>
          <w:szCs w:val="24"/>
        </w:rPr>
        <w:t>times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of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day.</w:t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</w:p>
    <w:p w:rsidR="008E20D8" w:rsidRPr="006034DF" w:rsidRDefault="008E20D8" w:rsidP="008E20D8">
      <w:pPr>
        <w:pStyle w:val="BodyText"/>
        <w:widowControl w:val="0"/>
        <w:numPr>
          <w:ilvl w:val="0"/>
          <w:numId w:val="31"/>
        </w:numPr>
        <w:tabs>
          <w:tab w:val="left" w:pos="360"/>
        </w:tabs>
        <w:spacing w:line="276" w:lineRule="auto"/>
        <w:ind w:left="100" w:right="447" w:firstLine="0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pacing w:val="-2"/>
          <w:szCs w:val="24"/>
        </w:rPr>
        <w:t>Calculate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total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number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that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occurred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during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each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time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day</w:t>
      </w:r>
      <w:r w:rsidRPr="006034DF">
        <w:rPr>
          <w:rFonts w:asciiTheme="majorBidi" w:hAnsiTheme="majorBidi" w:cstheme="majorBidi"/>
          <w:spacing w:val="39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(i.e.,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add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weekday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and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weekend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for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each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time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day).</w:t>
      </w:r>
      <w:r w:rsidRPr="006034DF">
        <w:rPr>
          <w:rFonts w:asciiTheme="majorBidi" w:hAnsiTheme="majorBidi" w:cstheme="majorBidi"/>
          <w:spacing w:val="5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Calculate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43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percent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all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pedestrian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that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occur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during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each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time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day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(weekdays</w:t>
      </w:r>
      <w:r w:rsidRPr="006034DF">
        <w:rPr>
          <w:rFonts w:asciiTheme="majorBidi" w:hAnsiTheme="majorBidi" w:cstheme="majorBidi"/>
          <w:spacing w:val="39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and</w:t>
      </w:r>
      <w:r w:rsidRPr="006034DF">
        <w:rPr>
          <w:rFonts w:asciiTheme="majorBidi" w:hAnsiTheme="majorBidi" w:cstheme="majorBidi"/>
          <w:spacing w:val="-12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weekends</w:t>
      </w:r>
      <w:r w:rsidRPr="006034DF">
        <w:rPr>
          <w:rFonts w:asciiTheme="majorBidi" w:hAnsiTheme="majorBidi" w:cstheme="majorBidi"/>
          <w:spacing w:val="-11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combined).</w:t>
      </w:r>
      <w:r w:rsidRPr="006034DF">
        <w:rPr>
          <w:rFonts w:asciiTheme="majorBidi" w:hAnsiTheme="majorBidi" w:cstheme="majorBidi"/>
          <w:spacing w:val="-2"/>
          <w:szCs w:val="24"/>
        </w:rPr>
        <w:tab/>
      </w:r>
    </w:p>
    <w:p w:rsidR="008E20D8" w:rsidRPr="006034DF" w:rsidRDefault="008E20D8" w:rsidP="008E20D8">
      <w:pPr>
        <w:pStyle w:val="BodyText"/>
        <w:widowControl w:val="0"/>
        <w:numPr>
          <w:ilvl w:val="0"/>
          <w:numId w:val="31"/>
        </w:numPr>
        <w:tabs>
          <w:tab w:val="left" w:pos="360"/>
        </w:tabs>
        <w:spacing w:line="276" w:lineRule="auto"/>
        <w:ind w:left="100" w:right="582" w:firstLine="0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pacing w:val="-2"/>
          <w:szCs w:val="24"/>
        </w:rPr>
        <w:t>Format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your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percentage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data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so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that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percentage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signs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and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only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one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decimal</w:t>
      </w:r>
      <w:r w:rsidRPr="006034DF">
        <w:rPr>
          <w:rFonts w:asciiTheme="majorBidi" w:hAnsiTheme="majorBidi" w:cstheme="majorBidi"/>
          <w:spacing w:val="39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3"/>
          <w:szCs w:val="24"/>
        </w:rPr>
        <w:t>place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is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shown.</w:t>
      </w:r>
    </w:p>
    <w:p w:rsidR="008E20D8" w:rsidRPr="006034DF" w:rsidRDefault="008E20D8" w:rsidP="008E20D8">
      <w:pPr>
        <w:pStyle w:val="BodyText"/>
        <w:widowControl w:val="0"/>
        <w:numPr>
          <w:ilvl w:val="0"/>
          <w:numId w:val="31"/>
        </w:numPr>
        <w:tabs>
          <w:tab w:val="left" w:pos="360"/>
        </w:tabs>
        <w:spacing w:line="276" w:lineRule="auto"/>
        <w:ind w:left="100" w:right="582" w:firstLine="0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pacing w:val="-2"/>
          <w:szCs w:val="24"/>
        </w:rPr>
        <w:t>Create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zCs w:val="24"/>
        </w:rPr>
        <w:t>a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bar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graph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for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 xml:space="preserve">percent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all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by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time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day</w:t>
      </w:r>
      <w:r w:rsidRPr="006034DF">
        <w:rPr>
          <w:rFonts w:asciiTheme="majorBidi" w:hAnsiTheme="majorBidi" w:cstheme="majorBidi"/>
          <w:spacing w:val="-4"/>
          <w:szCs w:val="24"/>
        </w:rPr>
        <w:t xml:space="preserve">.      </w:t>
      </w:r>
    </w:p>
    <w:p w:rsidR="008E20D8" w:rsidRPr="006034DF" w:rsidRDefault="008E20D8" w:rsidP="008E20D8">
      <w:pPr>
        <w:pStyle w:val="BodyText"/>
        <w:widowControl w:val="0"/>
        <w:numPr>
          <w:ilvl w:val="0"/>
          <w:numId w:val="31"/>
        </w:numPr>
        <w:tabs>
          <w:tab w:val="left" w:pos="360"/>
        </w:tabs>
        <w:spacing w:before="7" w:line="276" w:lineRule="auto"/>
        <w:ind w:left="100" w:right="447" w:firstLine="0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zCs w:val="24"/>
        </w:rPr>
        <w:t xml:space="preserve">Create a graph to compare between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percent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all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weekday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fatalities and the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percent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1"/>
          <w:szCs w:val="24"/>
        </w:rPr>
        <w:t>of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all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weekends fatalities that</w:t>
      </w:r>
      <w:r w:rsidRPr="006034DF">
        <w:rPr>
          <w:rFonts w:asciiTheme="majorBidi" w:hAnsiTheme="majorBidi" w:cstheme="majorBidi"/>
          <w:spacing w:val="-6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occurred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during</w:t>
      </w:r>
      <w:r w:rsidRPr="006034DF">
        <w:rPr>
          <w:rFonts w:asciiTheme="majorBidi" w:hAnsiTheme="majorBidi" w:cstheme="majorBidi"/>
          <w:spacing w:val="35"/>
          <w:w w:val="99"/>
          <w:szCs w:val="24"/>
        </w:rPr>
        <w:t xml:space="preserve"> </w:t>
      </w:r>
      <w:r w:rsidRPr="006034DF">
        <w:rPr>
          <w:rFonts w:asciiTheme="majorBidi" w:hAnsiTheme="majorBidi" w:cstheme="majorBidi"/>
          <w:spacing w:val="-3"/>
          <w:szCs w:val="24"/>
        </w:rPr>
        <w:t>each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of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the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given</w:t>
      </w:r>
      <w:r w:rsidRPr="006034DF">
        <w:rPr>
          <w:rFonts w:asciiTheme="majorBidi" w:hAnsiTheme="majorBidi" w:cstheme="majorBidi"/>
          <w:spacing w:val="-4"/>
          <w:szCs w:val="24"/>
        </w:rPr>
        <w:t xml:space="preserve"> </w:t>
      </w:r>
      <w:r w:rsidRPr="006034DF">
        <w:rPr>
          <w:rFonts w:asciiTheme="majorBidi" w:hAnsiTheme="majorBidi" w:cstheme="majorBidi"/>
          <w:spacing w:val="-3"/>
          <w:szCs w:val="24"/>
        </w:rPr>
        <w:t>times</w:t>
      </w:r>
      <w:r w:rsidRPr="006034DF">
        <w:rPr>
          <w:rFonts w:asciiTheme="majorBidi" w:hAnsiTheme="majorBidi" w:cstheme="majorBidi"/>
          <w:spacing w:val="-5"/>
          <w:szCs w:val="24"/>
        </w:rPr>
        <w:t xml:space="preserve"> </w:t>
      </w:r>
      <w:r w:rsidRPr="006034DF">
        <w:rPr>
          <w:rFonts w:asciiTheme="majorBidi" w:hAnsiTheme="majorBidi" w:cstheme="majorBidi"/>
          <w:spacing w:val="-2"/>
          <w:szCs w:val="24"/>
        </w:rPr>
        <w:t>of</w:t>
      </w:r>
      <w:r w:rsidRPr="006034DF">
        <w:rPr>
          <w:rFonts w:asciiTheme="majorBidi" w:hAnsiTheme="majorBidi" w:cstheme="majorBidi"/>
          <w:spacing w:val="-3"/>
          <w:szCs w:val="24"/>
        </w:rPr>
        <w:t xml:space="preserve"> day.</w:t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</w:p>
    <w:p w:rsidR="008E20D8" w:rsidRPr="006034DF" w:rsidRDefault="008E20D8" w:rsidP="008E20D8">
      <w:pPr>
        <w:pStyle w:val="Heading1"/>
        <w:spacing w:before="69"/>
        <w:jc w:val="center"/>
        <w:rPr>
          <w:rFonts w:asciiTheme="majorBidi" w:hAnsiTheme="majorBidi"/>
          <w:szCs w:val="24"/>
        </w:rPr>
      </w:pPr>
      <w:r w:rsidRPr="006034DF">
        <w:rPr>
          <w:rFonts w:asciiTheme="majorBidi" w:hAnsiTheme="majorBidi"/>
          <w:szCs w:val="24"/>
        </w:rPr>
        <w:t>Pedestrians</w:t>
      </w:r>
      <w:r w:rsidRPr="006034DF">
        <w:rPr>
          <w:rFonts w:asciiTheme="majorBidi" w:hAnsiTheme="majorBidi"/>
          <w:spacing w:val="-3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Killed</w:t>
      </w:r>
      <w:r w:rsidRPr="006034DF">
        <w:rPr>
          <w:rFonts w:asciiTheme="majorBidi" w:hAnsiTheme="majorBidi"/>
          <w:spacing w:val="-1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by</w:t>
      </w:r>
      <w:r w:rsidRPr="006034DF">
        <w:rPr>
          <w:rFonts w:asciiTheme="majorBidi" w:hAnsiTheme="majorBidi"/>
          <w:spacing w:val="-3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Time</w:t>
      </w:r>
      <w:r w:rsidRPr="006034DF">
        <w:rPr>
          <w:rFonts w:asciiTheme="majorBidi" w:hAnsiTheme="majorBidi"/>
          <w:spacing w:val="-2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of</w:t>
      </w:r>
      <w:r w:rsidRPr="006034DF">
        <w:rPr>
          <w:rFonts w:asciiTheme="majorBidi" w:hAnsiTheme="majorBidi"/>
          <w:spacing w:val="-2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Day</w:t>
      </w:r>
      <w:r w:rsidRPr="006034DF">
        <w:rPr>
          <w:rFonts w:asciiTheme="majorBidi" w:hAnsiTheme="majorBidi"/>
          <w:spacing w:val="-3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and</w:t>
      </w:r>
      <w:r w:rsidRPr="006034DF">
        <w:rPr>
          <w:rFonts w:asciiTheme="majorBidi" w:hAnsiTheme="majorBidi"/>
          <w:spacing w:val="-2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Day</w:t>
      </w:r>
      <w:r w:rsidRPr="006034DF">
        <w:rPr>
          <w:rFonts w:asciiTheme="majorBidi" w:hAnsiTheme="majorBidi"/>
          <w:spacing w:val="-2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of</w:t>
      </w:r>
      <w:r w:rsidRPr="006034DF">
        <w:rPr>
          <w:rFonts w:asciiTheme="majorBidi" w:hAnsiTheme="majorBidi"/>
          <w:spacing w:val="-3"/>
          <w:szCs w:val="24"/>
        </w:rPr>
        <w:t xml:space="preserve"> </w:t>
      </w:r>
      <w:r w:rsidRPr="006034DF">
        <w:rPr>
          <w:rFonts w:asciiTheme="majorBidi" w:hAnsiTheme="majorBidi"/>
          <w:szCs w:val="24"/>
        </w:rPr>
        <w:t>Week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3"/>
        <w:gridCol w:w="1249"/>
        <w:gridCol w:w="1252"/>
        <w:gridCol w:w="1252"/>
        <w:gridCol w:w="1252"/>
        <w:gridCol w:w="1252"/>
        <w:gridCol w:w="1250"/>
      </w:tblGrid>
      <w:tr w:rsidR="008E20D8" w:rsidRPr="006034DF" w:rsidTr="00335065">
        <w:trPr>
          <w:trHeight w:val="615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Day of Week </w:t>
            </w:r>
          </w:p>
        </w:tc>
      </w:tr>
      <w:tr w:rsidR="008E20D8" w:rsidRPr="006034DF" w:rsidTr="00335065">
        <w:trPr>
          <w:trHeight w:val="600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Weekday </w:t>
            </w:r>
          </w:p>
        </w:tc>
        <w:tc>
          <w:tcPr>
            <w:tcW w:w="1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Weekend</w:t>
            </w:r>
          </w:p>
        </w:tc>
        <w:tc>
          <w:tcPr>
            <w:tcW w:w="1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</w:tr>
      <w:tr w:rsidR="008E20D8" w:rsidRPr="006034DF" w:rsidTr="00335065">
        <w:trPr>
          <w:trHeight w:val="330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 o</w:t>
            </w: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 Day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</w:t>
            </w: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12:00-2:59 a.m.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3:00-5:59 a.m.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6:00-8:59 a.m.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9:00-11:59 a.m.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12:00-2:59 p.m.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3:00-5:59 p.m.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6:00-8:59 p.m.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9:00-11:59 p.m.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E20D8" w:rsidRPr="006034DF" w:rsidTr="00335065">
        <w:trPr>
          <w:trHeight w:val="315"/>
        </w:trPr>
        <w:tc>
          <w:tcPr>
            <w:tcW w:w="9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03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E20D8" w:rsidRDefault="008E20D8" w:rsidP="008E20D8"/>
    <w:p w:rsidR="008E20D8" w:rsidRDefault="008E20D8" w:rsidP="008E20D8"/>
    <w:p w:rsidR="008E20D8" w:rsidRDefault="008E20D8" w:rsidP="008E20D8"/>
    <w:p w:rsidR="008E20D8" w:rsidRPr="006034DF" w:rsidRDefault="008E20D8" w:rsidP="008E20D8">
      <w:pPr>
        <w:pStyle w:val="BodyText"/>
        <w:numPr>
          <w:ilvl w:val="0"/>
          <w:numId w:val="32"/>
        </w:numPr>
        <w:spacing w:line="360" w:lineRule="auto"/>
        <w:ind w:right="108"/>
        <w:jc w:val="both"/>
        <w:rPr>
          <w:rFonts w:asciiTheme="majorBidi" w:hAnsiTheme="majorBidi" w:cstheme="majorBidi"/>
          <w:b/>
          <w:bCs/>
          <w:color w:val="FF0000"/>
          <w:spacing w:val="-3"/>
          <w:szCs w:val="24"/>
        </w:rPr>
      </w:pPr>
      <w:r w:rsidRPr="006034DF">
        <w:rPr>
          <w:rFonts w:asciiTheme="majorBidi" w:hAnsiTheme="majorBidi" w:cstheme="majorBidi"/>
          <w:spacing w:val="-3"/>
          <w:szCs w:val="24"/>
        </w:rPr>
        <w:lastRenderedPageBreak/>
        <w:t xml:space="preserve">Using Microsoft Access, you are requested to define a United State database consisting of one table called Student first and last name. </w:t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spacing w:val="-3"/>
          <w:szCs w:val="24"/>
        </w:rPr>
        <w:tab/>
      </w:r>
      <w:r w:rsidRPr="006034DF">
        <w:rPr>
          <w:rFonts w:asciiTheme="majorBidi" w:hAnsiTheme="majorBidi" w:cstheme="majorBidi"/>
          <w:b/>
          <w:bCs/>
          <w:color w:val="FF0000"/>
          <w:spacing w:val="-3"/>
          <w:szCs w:val="24"/>
        </w:rPr>
        <w:t xml:space="preserve"> </w:t>
      </w:r>
    </w:p>
    <w:p w:rsidR="008E20D8" w:rsidRPr="006034DF" w:rsidRDefault="008E20D8" w:rsidP="008E20D8">
      <w:pPr>
        <w:pStyle w:val="ListParagraph"/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034DF">
        <w:rPr>
          <w:rFonts w:asciiTheme="majorBidi" w:hAnsiTheme="majorBidi" w:cstheme="majorBidi"/>
          <w:sz w:val="24"/>
          <w:szCs w:val="24"/>
        </w:rPr>
        <w:t>In this question you are requested to do the following:</w:t>
      </w:r>
    </w:p>
    <w:p w:rsidR="008E20D8" w:rsidRPr="006034DF" w:rsidRDefault="008E20D8" w:rsidP="008E20D8">
      <w:pPr>
        <w:pStyle w:val="BodyText"/>
        <w:numPr>
          <w:ilvl w:val="0"/>
          <w:numId w:val="30"/>
        </w:numPr>
        <w:spacing w:before="120" w:after="120" w:line="360" w:lineRule="auto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zCs w:val="24"/>
        </w:rPr>
        <w:t xml:space="preserve">Design the table structure and enter the information below: </w:t>
      </w:r>
      <w:r w:rsidRPr="006034DF">
        <w:rPr>
          <w:rFonts w:asciiTheme="majorBidi" w:hAnsiTheme="majorBidi" w:cstheme="majorBidi"/>
          <w:szCs w:val="24"/>
        </w:rPr>
        <w:tab/>
      </w:r>
    </w:p>
    <w:p w:rsidR="008E20D8" w:rsidRPr="006034DF" w:rsidRDefault="008E20D8" w:rsidP="008E20D8">
      <w:pPr>
        <w:pStyle w:val="BodyText"/>
        <w:spacing w:before="120" w:after="120" w:line="360" w:lineRule="auto"/>
        <w:ind w:left="720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zCs w:val="24"/>
          <w:u w:val="single"/>
        </w:rPr>
        <w:t>Your table has the following fields with the following properties</w:t>
      </w:r>
      <w:r w:rsidRPr="006034DF">
        <w:rPr>
          <w:rFonts w:asciiTheme="majorBidi" w:hAnsiTheme="majorBidi" w:cstheme="majorBidi"/>
          <w:szCs w:val="24"/>
        </w:rPr>
        <w:t xml:space="preserve">:  </w:t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</w:p>
    <w:p w:rsidR="008E20D8" w:rsidRPr="006034DF" w:rsidRDefault="008E20D8" w:rsidP="008E20D8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034DF">
        <w:rPr>
          <w:rFonts w:asciiTheme="majorBidi" w:hAnsiTheme="majorBidi" w:cstheme="majorBidi"/>
          <w:b/>
          <w:bCs/>
          <w:color w:val="000000"/>
          <w:sz w:val="24"/>
          <w:szCs w:val="24"/>
        </w:rPr>
        <w:t>State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> - data type is Text, field size is 20. It is also the </w:t>
      </w:r>
      <w:r w:rsidRPr="006034DF">
        <w:rPr>
          <w:rFonts w:asciiTheme="majorBidi" w:hAnsiTheme="majorBidi" w:cstheme="majorBidi"/>
          <w:b/>
          <w:bCs/>
          <w:color w:val="000000"/>
          <w:sz w:val="24"/>
          <w:szCs w:val="24"/>
        </w:rPr>
        <w:t>primary key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8E20D8" w:rsidRPr="006034DF" w:rsidRDefault="008E20D8" w:rsidP="008E20D8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034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Population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 xml:space="preserve"> is Number </w:t>
      </w:r>
    </w:p>
    <w:p w:rsidR="008E20D8" w:rsidRPr="006034DF" w:rsidRDefault="008E20D8" w:rsidP="008E20D8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034DF">
        <w:rPr>
          <w:rFonts w:asciiTheme="majorBidi" w:hAnsiTheme="majorBidi" w:cstheme="majorBidi"/>
          <w:b/>
          <w:bCs/>
          <w:color w:val="000000"/>
          <w:sz w:val="24"/>
          <w:szCs w:val="24"/>
        </w:rPr>
        <w:t>Area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> is Number</w:t>
      </w:r>
    </w:p>
    <w:p w:rsidR="008E20D8" w:rsidRPr="006034DF" w:rsidRDefault="008E20D8" w:rsidP="008E20D8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034D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Union 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 xml:space="preserve">is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Date, </w:t>
      </w:r>
      <w:r w:rsidRPr="004D5997">
        <w:rPr>
          <w:rFonts w:asciiTheme="majorBidi" w:hAnsiTheme="majorBidi" w:cstheme="majorBidi"/>
          <w:color w:val="000000"/>
        </w:rPr>
        <w:t>Short date</w:t>
      </w:r>
    </w:p>
    <w:p w:rsidR="008E20D8" w:rsidRPr="006034DF" w:rsidRDefault="008E20D8" w:rsidP="008E20D8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034D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State Bird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 xml:space="preserve"> is Text, field size is 30</w:t>
      </w:r>
    </w:p>
    <w:p w:rsidR="008E20D8" w:rsidRPr="006034DF" w:rsidRDefault="008E20D8" w:rsidP="008E20D8">
      <w:pPr>
        <w:numPr>
          <w:ilvl w:val="0"/>
          <w:numId w:val="24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034DF">
        <w:rPr>
          <w:rFonts w:asciiTheme="majorBidi" w:hAnsiTheme="majorBidi" w:cstheme="majorBidi"/>
          <w:b/>
          <w:bCs/>
          <w:color w:val="000000"/>
          <w:sz w:val="24"/>
          <w:szCs w:val="24"/>
        </w:rPr>
        <w:t>Region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> is Text</w:t>
      </w:r>
      <w:r w:rsidRPr="006034DF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 w:rsidRPr="006034DF">
        <w:rPr>
          <w:rFonts w:asciiTheme="majorBidi" w:hAnsiTheme="majorBidi" w:cstheme="majorBidi"/>
          <w:color w:val="000000"/>
          <w:sz w:val="24"/>
          <w:szCs w:val="24"/>
        </w:rPr>
        <w:t xml:space="preserve"> field size is 15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583"/>
        <w:gridCol w:w="1090"/>
        <w:gridCol w:w="1674"/>
        <w:gridCol w:w="1790"/>
        <w:gridCol w:w="1508"/>
      </w:tblGrid>
      <w:tr w:rsidR="008E20D8" w:rsidRPr="006034DF" w:rsidTr="00335065">
        <w:trPr>
          <w:trHeight w:val="432"/>
          <w:tblHeader/>
          <w:tblCellSpacing w:w="0" w:type="dxa"/>
        </w:trPr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034D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State</w:t>
            </w:r>
          </w:p>
        </w:tc>
        <w:tc>
          <w:tcPr>
            <w:tcW w:w="8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034D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Population</w:t>
            </w:r>
          </w:p>
        </w:tc>
        <w:tc>
          <w:tcPr>
            <w:tcW w:w="5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034D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Area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034D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Union</w:t>
            </w:r>
          </w:p>
        </w:tc>
        <w:tc>
          <w:tcPr>
            <w:tcW w:w="9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034D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State Bird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034DF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Region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Alaska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479000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586412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5/12/1959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Ptarmigan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Northwest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Arizona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2963000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113909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3/26/1912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Cactus Wren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California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25174000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158693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1/21/1848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Quail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Florida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10680000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58560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2/3/1850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Mockingbird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South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Hawaii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1023000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6450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5/12/1959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Goose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Idaho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989000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83557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3/4/1890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Bluebird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Kansas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2425000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82264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2/3/1850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Meadowlark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Maine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1146000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33215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12/24/1820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Chickadee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Northwest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Nebraska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1597000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77227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2/9/1867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Meadowlark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New York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17667000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49576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11/22/1788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Bluebird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Northwest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Ohio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10746000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41222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12/7/1803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Cardinal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Washington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4300000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68192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3/3/1889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Goldfinch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West</w:t>
            </w:r>
          </w:p>
        </w:tc>
      </w:tr>
      <w:tr w:rsidR="008E20D8" w:rsidRPr="006034DF" w:rsidTr="00335065">
        <w:trPr>
          <w:trHeight w:val="432"/>
          <w:tblCellSpacing w:w="0" w:type="dxa"/>
        </w:trPr>
        <w:tc>
          <w:tcPr>
            <w:tcW w:w="909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Wisconsin</w:t>
            </w:r>
          </w:p>
        </w:tc>
        <w:tc>
          <w:tcPr>
            <w:tcW w:w="84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4751000</w:t>
            </w:r>
          </w:p>
        </w:tc>
        <w:tc>
          <w:tcPr>
            <w:tcW w:w="583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56154</w:t>
            </w:r>
          </w:p>
        </w:tc>
        <w:tc>
          <w:tcPr>
            <w:tcW w:w="896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1/21/1848</w:t>
            </w:r>
          </w:p>
        </w:tc>
        <w:tc>
          <w:tcPr>
            <w:tcW w:w="958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Robin</w:t>
            </w:r>
          </w:p>
        </w:tc>
        <w:tc>
          <w:tcPr>
            <w:tcW w:w="807" w:type="pct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vAlign w:val="center"/>
            <w:hideMark/>
          </w:tcPr>
          <w:p w:rsidR="008E20D8" w:rsidRPr="006034DF" w:rsidRDefault="008E20D8" w:rsidP="0033506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6034DF">
              <w:rPr>
                <w:rFonts w:asciiTheme="majorBidi" w:eastAsia="Times New Roman" w:hAnsiTheme="majorBidi" w:cstheme="majorBidi"/>
                <w:color w:val="000000"/>
              </w:rPr>
              <w:t>Midwest</w:t>
            </w:r>
          </w:p>
        </w:tc>
      </w:tr>
    </w:tbl>
    <w:p w:rsidR="008E20D8" w:rsidRDefault="008E20D8" w:rsidP="008E20D8">
      <w:pPr>
        <w:pStyle w:val="BodyText"/>
        <w:spacing w:before="120" w:after="120" w:line="276" w:lineRule="auto"/>
        <w:ind w:left="720"/>
        <w:jc w:val="both"/>
        <w:rPr>
          <w:rFonts w:asciiTheme="majorBidi" w:hAnsiTheme="majorBidi" w:cstheme="majorBidi"/>
          <w:b/>
          <w:bCs/>
          <w:color w:val="FF0000"/>
          <w:szCs w:val="24"/>
        </w:rPr>
      </w:pPr>
    </w:p>
    <w:p w:rsidR="008E20D8" w:rsidRDefault="008E20D8" w:rsidP="008E20D8">
      <w:pPr>
        <w:pStyle w:val="BodyText"/>
        <w:spacing w:before="120" w:after="120" w:line="276" w:lineRule="auto"/>
        <w:ind w:left="720"/>
        <w:jc w:val="both"/>
        <w:rPr>
          <w:rFonts w:asciiTheme="majorBidi" w:hAnsiTheme="majorBidi" w:cstheme="majorBidi"/>
          <w:b/>
          <w:bCs/>
          <w:color w:val="FF0000"/>
          <w:szCs w:val="24"/>
        </w:rPr>
      </w:pPr>
    </w:p>
    <w:p w:rsidR="00F37CCF" w:rsidRDefault="00F37CCF" w:rsidP="008E20D8">
      <w:pPr>
        <w:pStyle w:val="BodyText"/>
        <w:spacing w:before="120" w:after="120" w:line="276" w:lineRule="auto"/>
        <w:ind w:left="720"/>
        <w:jc w:val="both"/>
        <w:rPr>
          <w:rFonts w:asciiTheme="majorBidi" w:hAnsiTheme="majorBidi" w:cstheme="majorBidi"/>
          <w:b/>
          <w:bCs/>
          <w:color w:val="FF0000"/>
          <w:szCs w:val="24"/>
        </w:rPr>
      </w:pPr>
    </w:p>
    <w:p w:rsidR="00F37CCF" w:rsidRPr="006034DF" w:rsidRDefault="00F37CCF" w:rsidP="008E20D8">
      <w:pPr>
        <w:pStyle w:val="BodyText"/>
        <w:spacing w:before="120" w:after="120" w:line="276" w:lineRule="auto"/>
        <w:ind w:left="720"/>
        <w:jc w:val="both"/>
        <w:rPr>
          <w:rFonts w:asciiTheme="majorBidi" w:hAnsiTheme="majorBidi" w:cstheme="majorBidi"/>
          <w:b/>
          <w:bCs/>
          <w:color w:val="FF0000"/>
          <w:szCs w:val="24"/>
        </w:rPr>
      </w:pPr>
      <w:bookmarkStart w:id="0" w:name="_GoBack"/>
      <w:bookmarkEnd w:id="0"/>
    </w:p>
    <w:p w:rsidR="008E20D8" w:rsidRPr="006034DF" w:rsidRDefault="008E20D8" w:rsidP="008E20D8">
      <w:pPr>
        <w:pStyle w:val="BodyText"/>
        <w:numPr>
          <w:ilvl w:val="0"/>
          <w:numId w:val="30"/>
        </w:numPr>
        <w:spacing w:before="120" w:after="120" w:line="276" w:lineRule="auto"/>
        <w:jc w:val="both"/>
        <w:rPr>
          <w:rFonts w:asciiTheme="majorBidi" w:hAnsiTheme="majorBidi" w:cstheme="majorBidi"/>
          <w:b/>
          <w:bCs/>
          <w:color w:val="FF0000"/>
          <w:szCs w:val="24"/>
        </w:rPr>
      </w:pPr>
      <w:r w:rsidRPr="006034DF">
        <w:rPr>
          <w:rFonts w:asciiTheme="majorBidi" w:hAnsiTheme="majorBidi" w:cstheme="majorBidi"/>
          <w:szCs w:val="24"/>
        </w:rPr>
        <w:lastRenderedPageBreak/>
        <w:t>Create queries</w:t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</w:p>
    <w:p w:rsidR="008E20D8" w:rsidRPr="006034DF" w:rsidRDefault="008E20D8" w:rsidP="008E20D8">
      <w:pPr>
        <w:pStyle w:val="BodyText"/>
        <w:numPr>
          <w:ilvl w:val="1"/>
          <w:numId w:val="30"/>
        </w:numPr>
        <w:spacing w:before="120" w:after="120" w:line="276" w:lineRule="auto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zCs w:val="24"/>
        </w:rPr>
        <w:t>List State and Union fields of the states that entered the union between1/1/1850-1/1/1920, sorting by union date.</w:t>
      </w:r>
    </w:p>
    <w:p w:rsidR="008E20D8" w:rsidRPr="006034DF" w:rsidRDefault="008E20D8" w:rsidP="008E20D8">
      <w:pPr>
        <w:pStyle w:val="BodyText"/>
        <w:numPr>
          <w:ilvl w:val="1"/>
          <w:numId w:val="30"/>
        </w:numPr>
        <w:spacing w:before="120" w:after="120" w:line="276" w:lineRule="auto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zCs w:val="24"/>
        </w:rPr>
        <w:t>List State, Area and Population fields of the states with areas less than 60,000 square miles that also have more than 10,000,000 people, sorting by Population.</w:t>
      </w:r>
    </w:p>
    <w:p w:rsidR="008E20D8" w:rsidRPr="006034DF" w:rsidRDefault="008E20D8" w:rsidP="008E20D8">
      <w:pPr>
        <w:pStyle w:val="BodyText"/>
        <w:numPr>
          <w:ilvl w:val="1"/>
          <w:numId w:val="30"/>
        </w:numPr>
        <w:spacing w:before="120" w:after="120" w:line="276" w:lineRule="auto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szCs w:val="24"/>
        </w:rPr>
        <w:t>List State and State Bird fields of the states that their State bird is bluebird or meadowlark.</w:t>
      </w:r>
    </w:p>
    <w:p w:rsidR="008E20D8" w:rsidRPr="006034DF" w:rsidRDefault="008E20D8" w:rsidP="008E20D8">
      <w:pPr>
        <w:pStyle w:val="BodyText"/>
        <w:numPr>
          <w:ilvl w:val="0"/>
          <w:numId w:val="30"/>
        </w:numPr>
        <w:spacing w:before="120" w:after="120" w:line="276" w:lineRule="auto"/>
        <w:jc w:val="both"/>
        <w:rPr>
          <w:b/>
          <w:bCs/>
          <w:color w:val="FF0000"/>
          <w:szCs w:val="24"/>
        </w:rPr>
      </w:pPr>
      <w:r w:rsidRPr="006034DF">
        <w:rPr>
          <w:rFonts w:asciiTheme="majorBidi" w:hAnsiTheme="majorBidi" w:cstheme="majorBidi"/>
          <w:szCs w:val="24"/>
        </w:rPr>
        <w:t xml:space="preserve">Create reports: </w:t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  <w:r w:rsidRPr="006034DF">
        <w:rPr>
          <w:rFonts w:asciiTheme="majorBidi" w:hAnsiTheme="majorBidi" w:cstheme="majorBidi"/>
          <w:szCs w:val="24"/>
        </w:rPr>
        <w:tab/>
      </w:r>
    </w:p>
    <w:p w:rsidR="008E20D8" w:rsidRPr="006034DF" w:rsidRDefault="008E20D8" w:rsidP="008E20D8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6034DF">
        <w:rPr>
          <w:rFonts w:asciiTheme="majorBidi" w:hAnsiTheme="majorBidi" w:cstheme="majorBidi"/>
          <w:bCs/>
          <w:iCs/>
          <w:sz w:val="24"/>
          <w:szCs w:val="24"/>
        </w:rPr>
        <w:t>The first report prints States, Area, Population and Region. (Grouping by Region, and sorting by Area).</w:t>
      </w:r>
    </w:p>
    <w:p w:rsidR="008E20D8" w:rsidRPr="006034DF" w:rsidRDefault="008E20D8" w:rsidP="008E20D8">
      <w:pPr>
        <w:pStyle w:val="BodyText"/>
        <w:numPr>
          <w:ilvl w:val="1"/>
          <w:numId w:val="30"/>
        </w:numPr>
        <w:spacing w:before="120" w:after="120" w:line="276" w:lineRule="auto"/>
        <w:jc w:val="both"/>
        <w:rPr>
          <w:rFonts w:asciiTheme="majorBidi" w:hAnsiTheme="majorBidi" w:cstheme="majorBidi"/>
          <w:szCs w:val="24"/>
        </w:rPr>
      </w:pPr>
      <w:r w:rsidRPr="006034DF">
        <w:rPr>
          <w:rFonts w:asciiTheme="majorBidi" w:hAnsiTheme="majorBidi" w:cstheme="majorBidi"/>
          <w:bCs/>
          <w:iCs/>
          <w:szCs w:val="24"/>
        </w:rPr>
        <w:t>The Second report prints States, Union, and Region. (Grouping by Union, and sorting by Region).</w:t>
      </w:r>
    </w:p>
    <w:p w:rsidR="008E20D8" w:rsidRPr="006034DF" w:rsidRDefault="008E20D8" w:rsidP="008E20D8"/>
    <w:p w:rsidR="005E1D15" w:rsidRPr="00FD5959" w:rsidRDefault="005E1D15" w:rsidP="008E20D8">
      <w:pPr>
        <w:pStyle w:val="ListParagraph"/>
        <w:widowControl w:val="0"/>
        <w:suppressAutoHyphens/>
        <w:autoSpaceDE w:val="0"/>
        <w:autoSpaceDN w:val="0"/>
        <w:adjustRightInd w:val="0"/>
        <w:spacing w:after="200" w:line="276" w:lineRule="auto"/>
        <w:ind w:left="360"/>
        <w:rPr>
          <w:rFonts w:asciiTheme="majorBidi" w:hAnsiTheme="majorBidi" w:cstheme="majorBidi"/>
          <w:b/>
          <w:bCs/>
        </w:rPr>
      </w:pPr>
    </w:p>
    <w:sectPr w:rsidR="005E1D15" w:rsidRPr="00FD5959" w:rsidSect="002B091D">
      <w:footerReference w:type="default" r:id="rId7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11" w:rsidRDefault="00A02C11" w:rsidP="00D53FF7">
      <w:pPr>
        <w:spacing w:after="0" w:line="240" w:lineRule="auto"/>
      </w:pPr>
      <w:r>
        <w:separator/>
      </w:r>
    </w:p>
  </w:endnote>
  <w:endnote w:type="continuationSeparator" w:id="0">
    <w:p w:rsidR="00A02C11" w:rsidRDefault="00A02C11" w:rsidP="00D5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67" w:rsidRDefault="00AC5567" w:rsidP="00AC55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11" w:rsidRDefault="00A02C11" w:rsidP="00D53FF7">
      <w:pPr>
        <w:spacing w:after="0" w:line="240" w:lineRule="auto"/>
      </w:pPr>
      <w:r>
        <w:separator/>
      </w:r>
    </w:p>
  </w:footnote>
  <w:footnote w:type="continuationSeparator" w:id="0">
    <w:p w:rsidR="00A02C11" w:rsidRDefault="00A02C11" w:rsidP="00D53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0C7"/>
    <w:multiLevelType w:val="hybridMultilevel"/>
    <w:tmpl w:val="DC5A2A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C7D"/>
    <w:multiLevelType w:val="hybridMultilevel"/>
    <w:tmpl w:val="45C653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D82"/>
    <w:multiLevelType w:val="hybridMultilevel"/>
    <w:tmpl w:val="349EF45C"/>
    <w:lvl w:ilvl="0" w:tplc="EE70F266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B5E20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4AA"/>
    <w:multiLevelType w:val="hybridMultilevel"/>
    <w:tmpl w:val="45C653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3EA9"/>
    <w:multiLevelType w:val="hybridMultilevel"/>
    <w:tmpl w:val="57EE9830"/>
    <w:lvl w:ilvl="0" w:tplc="DACA3270">
      <w:start w:val="1"/>
      <w:numFmt w:val="decimal"/>
      <w:lvlText w:val="%1."/>
      <w:lvlJc w:val="left"/>
      <w:pPr>
        <w:ind w:left="820" w:hanging="241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660C3692">
      <w:start w:val="1"/>
      <w:numFmt w:val="bullet"/>
      <w:lvlText w:val="•"/>
      <w:lvlJc w:val="left"/>
      <w:pPr>
        <w:ind w:left="1620" w:hanging="241"/>
      </w:pPr>
      <w:rPr>
        <w:rFonts w:hint="default"/>
      </w:rPr>
    </w:lvl>
    <w:lvl w:ilvl="2" w:tplc="0008ADE4">
      <w:start w:val="1"/>
      <w:numFmt w:val="bullet"/>
      <w:lvlText w:val="•"/>
      <w:lvlJc w:val="left"/>
      <w:pPr>
        <w:ind w:left="2420" w:hanging="241"/>
      </w:pPr>
      <w:rPr>
        <w:rFonts w:hint="default"/>
      </w:rPr>
    </w:lvl>
    <w:lvl w:ilvl="3" w:tplc="93DA776C">
      <w:start w:val="1"/>
      <w:numFmt w:val="bullet"/>
      <w:lvlText w:val="•"/>
      <w:lvlJc w:val="left"/>
      <w:pPr>
        <w:ind w:left="3220" w:hanging="241"/>
      </w:pPr>
      <w:rPr>
        <w:rFonts w:hint="default"/>
      </w:rPr>
    </w:lvl>
    <w:lvl w:ilvl="4" w:tplc="D242B38E">
      <w:start w:val="1"/>
      <w:numFmt w:val="bullet"/>
      <w:lvlText w:val="•"/>
      <w:lvlJc w:val="left"/>
      <w:pPr>
        <w:ind w:left="4020" w:hanging="241"/>
      </w:pPr>
      <w:rPr>
        <w:rFonts w:hint="default"/>
      </w:rPr>
    </w:lvl>
    <w:lvl w:ilvl="5" w:tplc="D84A4600">
      <w:start w:val="1"/>
      <w:numFmt w:val="bullet"/>
      <w:lvlText w:val="•"/>
      <w:lvlJc w:val="left"/>
      <w:pPr>
        <w:ind w:left="4820" w:hanging="241"/>
      </w:pPr>
      <w:rPr>
        <w:rFonts w:hint="default"/>
      </w:rPr>
    </w:lvl>
    <w:lvl w:ilvl="6" w:tplc="EDB837E6">
      <w:start w:val="1"/>
      <w:numFmt w:val="bullet"/>
      <w:lvlText w:val="•"/>
      <w:lvlJc w:val="left"/>
      <w:pPr>
        <w:ind w:left="5620" w:hanging="241"/>
      </w:pPr>
      <w:rPr>
        <w:rFonts w:hint="default"/>
      </w:rPr>
    </w:lvl>
    <w:lvl w:ilvl="7" w:tplc="C5747152">
      <w:start w:val="1"/>
      <w:numFmt w:val="bullet"/>
      <w:lvlText w:val="•"/>
      <w:lvlJc w:val="left"/>
      <w:pPr>
        <w:ind w:left="6420" w:hanging="241"/>
      </w:pPr>
      <w:rPr>
        <w:rFonts w:hint="default"/>
      </w:rPr>
    </w:lvl>
    <w:lvl w:ilvl="8" w:tplc="B1267922">
      <w:start w:val="1"/>
      <w:numFmt w:val="bullet"/>
      <w:lvlText w:val="•"/>
      <w:lvlJc w:val="left"/>
      <w:pPr>
        <w:ind w:left="7220" w:hanging="241"/>
      </w:pPr>
      <w:rPr>
        <w:rFonts w:hint="default"/>
      </w:rPr>
    </w:lvl>
  </w:abstractNum>
  <w:abstractNum w:abstractNumId="5" w15:restartNumberingAfterBreak="0">
    <w:nsid w:val="24B442CF"/>
    <w:multiLevelType w:val="hybridMultilevel"/>
    <w:tmpl w:val="3A9CC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9042D"/>
    <w:multiLevelType w:val="hybridMultilevel"/>
    <w:tmpl w:val="A6209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26569"/>
    <w:multiLevelType w:val="hybridMultilevel"/>
    <w:tmpl w:val="72941C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307F1"/>
    <w:multiLevelType w:val="hybridMultilevel"/>
    <w:tmpl w:val="9CC4B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11BE"/>
    <w:multiLevelType w:val="hybridMultilevel"/>
    <w:tmpl w:val="A7B0B960"/>
    <w:lvl w:ilvl="0" w:tplc="985213EA">
      <w:start w:val="1"/>
      <w:numFmt w:val="decimal"/>
      <w:lvlText w:val="LO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D5D2F"/>
    <w:multiLevelType w:val="hybridMultilevel"/>
    <w:tmpl w:val="40207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E6092"/>
    <w:multiLevelType w:val="hybridMultilevel"/>
    <w:tmpl w:val="F82AFCF0"/>
    <w:lvl w:ilvl="0" w:tplc="7B3AE450">
      <w:start w:val="4"/>
      <w:numFmt w:val="decimal"/>
      <w:lvlText w:val="LO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F693B"/>
    <w:multiLevelType w:val="hybridMultilevel"/>
    <w:tmpl w:val="2286CB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7484D"/>
    <w:multiLevelType w:val="hybridMultilevel"/>
    <w:tmpl w:val="0FF2F4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EB2757"/>
    <w:multiLevelType w:val="multilevel"/>
    <w:tmpl w:val="E2CE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572D1"/>
    <w:multiLevelType w:val="hybridMultilevel"/>
    <w:tmpl w:val="394C9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5CEC"/>
    <w:multiLevelType w:val="hybridMultilevel"/>
    <w:tmpl w:val="3D147262"/>
    <w:lvl w:ilvl="0" w:tplc="C98CB99A">
      <w:start w:val="1"/>
      <w:numFmt w:val="decimal"/>
      <w:lvlText w:val="Q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942DC"/>
    <w:multiLevelType w:val="hybridMultilevel"/>
    <w:tmpl w:val="5ABE91C4"/>
    <w:lvl w:ilvl="0" w:tplc="EFF07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55109"/>
    <w:multiLevelType w:val="hybridMultilevel"/>
    <w:tmpl w:val="1278C7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964B3A"/>
    <w:multiLevelType w:val="hybridMultilevel"/>
    <w:tmpl w:val="F386F04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375385"/>
    <w:multiLevelType w:val="hybridMultilevel"/>
    <w:tmpl w:val="F11E8E7A"/>
    <w:lvl w:ilvl="0" w:tplc="68948810">
      <w:start w:val="1"/>
      <w:numFmt w:val="decimal"/>
      <w:lvlText w:val="Q 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870E7"/>
    <w:multiLevelType w:val="hybridMultilevel"/>
    <w:tmpl w:val="45C653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37A76"/>
    <w:multiLevelType w:val="hybridMultilevel"/>
    <w:tmpl w:val="1EC6FBA4"/>
    <w:lvl w:ilvl="0" w:tplc="18167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063610"/>
    <w:multiLevelType w:val="hybridMultilevel"/>
    <w:tmpl w:val="87380A1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26177C5"/>
    <w:multiLevelType w:val="hybridMultilevel"/>
    <w:tmpl w:val="23CCC438"/>
    <w:lvl w:ilvl="0" w:tplc="18AE31DA">
      <w:start w:val="3"/>
      <w:numFmt w:val="decimal"/>
      <w:lvlText w:val="LO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B96390F"/>
    <w:multiLevelType w:val="hybridMultilevel"/>
    <w:tmpl w:val="8D0C9652"/>
    <w:lvl w:ilvl="0" w:tplc="671AEBE2">
      <w:start w:val="1"/>
      <w:numFmt w:val="lowerLetter"/>
      <w:lvlText w:val="%1."/>
      <w:lvlJc w:val="left"/>
      <w:pPr>
        <w:ind w:left="1080" w:hanging="360"/>
      </w:pPr>
      <w:rPr>
        <w:b/>
        <w:bCs/>
        <w:color w:val="auto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3352D2"/>
    <w:multiLevelType w:val="hybridMultilevel"/>
    <w:tmpl w:val="979CC8C8"/>
    <w:lvl w:ilvl="0" w:tplc="34D09910">
      <w:start w:val="1"/>
      <w:numFmt w:val="lowerLetter"/>
      <w:lvlText w:val="%1."/>
      <w:lvlJc w:val="left"/>
      <w:pPr>
        <w:ind w:left="1080" w:hanging="360"/>
      </w:pPr>
      <w:rPr>
        <w:b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55939"/>
    <w:multiLevelType w:val="hybridMultilevel"/>
    <w:tmpl w:val="45C653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56808"/>
    <w:multiLevelType w:val="hybridMultilevel"/>
    <w:tmpl w:val="B1741C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35629"/>
    <w:multiLevelType w:val="hybridMultilevel"/>
    <w:tmpl w:val="78862D8A"/>
    <w:lvl w:ilvl="0" w:tplc="6470871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B5E20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37764"/>
    <w:multiLevelType w:val="hybridMultilevel"/>
    <w:tmpl w:val="F498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2D43C4"/>
    <w:multiLevelType w:val="hybridMultilevel"/>
    <w:tmpl w:val="75AA9802"/>
    <w:lvl w:ilvl="0" w:tplc="2E2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8"/>
  </w:num>
  <w:num w:numId="5">
    <w:abstractNumId w:val="15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17"/>
  </w:num>
  <w:num w:numId="11">
    <w:abstractNumId w:val="24"/>
  </w:num>
  <w:num w:numId="12">
    <w:abstractNumId w:val="30"/>
  </w:num>
  <w:num w:numId="13">
    <w:abstractNumId w:val="23"/>
  </w:num>
  <w:num w:numId="14">
    <w:abstractNumId w:val="9"/>
  </w:num>
  <w:num w:numId="15">
    <w:abstractNumId w:val="11"/>
  </w:num>
  <w:num w:numId="16">
    <w:abstractNumId w:val="3"/>
  </w:num>
  <w:num w:numId="17">
    <w:abstractNumId w:val="12"/>
  </w:num>
  <w:num w:numId="18">
    <w:abstractNumId w:val="19"/>
  </w:num>
  <w:num w:numId="19">
    <w:abstractNumId w:val="10"/>
  </w:num>
  <w:num w:numId="20">
    <w:abstractNumId w:val="22"/>
  </w:num>
  <w:num w:numId="21">
    <w:abstractNumId w:val="1"/>
  </w:num>
  <w:num w:numId="22">
    <w:abstractNumId w:val="21"/>
  </w:num>
  <w:num w:numId="23">
    <w:abstractNumId w:val="27"/>
  </w:num>
  <w:num w:numId="24">
    <w:abstractNumId w:val="1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9"/>
  </w:num>
  <w:num w:numId="28">
    <w:abstractNumId w:val="26"/>
  </w:num>
  <w:num w:numId="29">
    <w:abstractNumId w:val="25"/>
  </w:num>
  <w:num w:numId="30">
    <w:abstractNumId w:val="2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F7"/>
    <w:rsid w:val="00023754"/>
    <w:rsid w:val="00025B2A"/>
    <w:rsid w:val="00063D4E"/>
    <w:rsid w:val="000763CD"/>
    <w:rsid w:val="00097A6B"/>
    <w:rsid w:val="0010005D"/>
    <w:rsid w:val="001100F8"/>
    <w:rsid w:val="00117F56"/>
    <w:rsid w:val="00195D05"/>
    <w:rsid w:val="001C004D"/>
    <w:rsid w:val="002A40B5"/>
    <w:rsid w:val="002B091D"/>
    <w:rsid w:val="002E55AA"/>
    <w:rsid w:val="002F5B90"/>
    <w:rsid w:val="00341EC4"/>
    <w:rsid w:val="0035111E"/>
    <w:rsid w:val="0040698E"/>
    <w:rsid w:val="004724C1"/>
    <w:rsid w:val="004A346B"/>
    <w:rsid w:val="00521D19"/>
    <w:rsid w:val="00530CAB"/>
    <w:rsid w:val="0053191D"/>
    <w:rsid w:val="005777B1"/>
    <w:rsid w:val="005C1915"/>
    <w:rsid w:val="005E1D15"/>
    <w:rsid w:val="005F099E"/>
    <w:rsid w:val="005F1824"/>
    <w:rsid w:val="006665CD"/>
    <w:rsid w:val="00674E79"/>
    <w:rsid w:val="00697193"/>
    <w:rsid w:val="006A3A44"/>
    <w:rsid w:val="007050C4"/>
    <w:rsid w:val="007661DB"/>
    <w:rsid w:val="007811C4"/>
    <w:rsid w:val="007C7948"/>
    <w:rsid w:val="007D62CD"/>
    <w:rsid w:val="007E6F1D"/>
    <w:rsid w:val="00842DE1"/>
    <w:rsid w:val="00850B54"/>
    <w:rsid w:val="008B6D98"/>
    <w:rsid w:val="008E20D8"/>
    <w:rsid w:val="009604AA"/>
    <w:rsid w:val="00984675"/>
    <w:rsid w:val="00995E33"/>
    <w:rsid w:val="009B645E"/>
    <w:rsid w:val="009C100B"/>
    <w:rsid w:val="00A02C11"/>
    <w:rsid w:val="00A11D84"/>
    <w:rsid w:val="00A21D81"/>
    <w:rsid w:val="00A2626D"/>
    <w:rsid w:val="00A319B0"/>
    <w:rsid w:val="00A36A26"/>
    <w:rsid w:val="00A46FA6"/>
    <w:rsid w:val="00A83CBD"/>
    <w:rsid w:val="00A93BE8"/>
    <w:rsid w:val="00AA23C9"/>
    <w:rsid w:val="00AA3EC7"/>
    <w:rsid w:val="00AB383E"/>
    <w:rsid w:val="00AC5567"/>
    <w:rsid w:val="00B102CF"/>
    <w:rsid w:val="00B54E22"/>
    <w:rsid w:val="00B67148"/>
    <w:rsid w:val="00B94AD6"/>
    <w:rsid w:val="00BC2ACF"/>
    <w:rsid w:val="00C27C48"/>
    <w:rsid w:val="00C51111"/>
    <w:rsid w:val="00C6726C"/>
    <w:rsid w:val="00CE6868"/>
    <w:rsid w:val="00CF26CF"/>
    <w:rsid w:val="00D041E8"/>
    <w:rsid w:val="00D35505"/>
    <w:rsid w:val="00D35583"/>
    <w:rsid w:val="00D3710F"/>
    <w:rsid w:val="00D41AF5"/>
    <w:rsid w:val="00D53FF7"/>
    <w:rsid w:val="00D85EA7"/>
    <w:rsid w:val="00E47734"/>
    <w:rsid w:val="00EB1C91"/>
    <w:rsid w:val="00EB28A4"/>
    <w:rsid w:val="00EC09B0"/>
    <w:rsid w:val="00EC62EE"/>
    <w:rsid w:val="00F01F36"/>
    <w:rsid w:val="00F37CCF"/>
    <w:rsid w:val="00F651B8"/>
    <w:rsid w:val="00F6607A"/>
    <w:rsid w:val="00FD5959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7C303"/>
  <w15:docId w15:val="{1D86EAE0-B2A0-4B1D-A49B-B272668E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5B2A"/>
    <w:pPr>
      <w:keepNext/>
      <w:spacing w:after="0" w:line="240" w:lineRule="auto"/>
      <w:ind w:left="1440" w:right="144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25B2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53FF7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F7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53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F7"/>
  </w:style>
  <w:style w:type="table" w:styleId="TableGrid">
    <w:name w:val="Table Grid"/>
    <w:basedOn w:val="TableNormal"/>
    <w:uiPriority w:val="39"/>
    <w:rsid w:val="00B9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5D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91D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182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25B2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25B2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25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25B2A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02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NITHYA</dc:creator>
  <cp:lastModifiedBy>Khamuda</cp:lastModifiedBy>
  <cp:revision>2</cp:revision>
  <cp:lastPrinted>2016-05-01T09:12:00Z</cp:lastPrinted>
  <dcterms:created xsi:type="dcterms:W3CDTF">2017-05-31T17:52:00Z</dcterms:created>
  <dcterms:modified xsi:type="dcterms:W3CDTF">2017-05-31T17:52:00Z</dcterms:modified>
</cp:coreProperties>
</file>